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5F" w:rsidRDefault="00EC195F" w:rsidP="00EC195F">
      <w:pPr>
        <w:pStyle w:val="31"/>
        <w:spacing w:after="0"/>
        <w:ind w:left="5670"/>
        <w:contextualSpacing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EC195F" w:rsidRDefault="00EC195F" w:rsidP="00EC195F">
      <w:pPr>
        <w:pStyle w:val="31"/>
        <w:spacing w:after="0"/>
        <w:ind w:left="5670"/>
        <w:contextualSpacing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к решению Норильского </w:t>
      </w:r>
    </w:p>
    <w:p w:rsidR="00EC195F" w:rsidRDefault="00EC195F" w:rsidP="00EC195F">
      <w:pPr>
        <w:pStyle w:val="31"/>
        <w:spacing w:after="0"/>
        <w:ind w:left="5670"/>
        <w:contextualSpacing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городского Совета депутатов </w:t>
      </w:r>
    </w:p>
    <w:p w:rsidR="00EC195F" w:rsidRDefault="00EC195F" w:rsidP="00EC195F">
      <w:pPr>
        <w:pStyle w:val="31"/>
        <w:spacing w:after="0"/>
        <w:ind w:left="5670"/>
        <w:contextualSpacing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86BE6">
        <w:rPr>
          <w:sz w:val="26"/>
          <w:szCs w:val="26"/>
        </w:rPr>
        <w:t>13</w:t>
      </w:r>
      <w:r>
        <w:rPr>
          <w:sz w:val="26"/>
          <w:szCs w:val="26"/>
        </w:rPr>
        <w:t>.12.2016 №</w:t>
      </w:r>
      <w:r w:rsidR="00081810">
        <w:rPr>
          <w:sz w:val="26"/>
          <w:szCs w:val="26"/>
        </w:rPr>
        <w:t xml:space="preserve"> 35/4-782</w:t>
      </w:r>
    </w:p>
    <w:p w:rsidR="00EC195F" w:rsidRDefault="00EC195F" w:rsidP="00EC195F">
      <w:pPr>
        <w:pStyle w:val="31"/>
        <w:tabs>
          <w:tab w:val="left" w:pos="2977"/>
        </w:tabs>
        <w:spacing w:after="0"/>
        <w:ind w:firstLine="1985"/>
        <w:contextualSpacing/>
        <w:rPr>
          <w:sz w:val="26"/>
          <w:szCs w:val="26"/>
        </w:rPr>
      </w:pPr>
    </w:p>
    <w:p w:rsidR="00EC195F" w:rsidRDefault="00EC195F" w:rsidP="00EC195F">
      <w:pPr>
        <w:pStyle w:val="31"/>
        <w:spacing w:after="0"/>
        <w:contextualSpacing/>
        <w:jc w:val="center"/>
        <w:rPr>
          <w:sz w:val="26"/>
          <w:szCs w:val="26"/>
        </w:rPr>
      </w:pPr>
      <w:bookmarkStart w:id="0" w:name="Par35"/>
      <w:bookmarkEnd w:id="0"/>
      <w:r>
        <w:rPr>
          <w:sz w:val="26"/>
          <w:szCs w:val="26"/>
        </w:rPr>
        <w:t xml:space="preserve">Порядок </w:t>
      </w:r>
    </w:p>
    <w:p w:rsidR="00EC195F" w:rsidRDefault="00EC195F" w:rsidP="00EC195F">
      <w:pPr>
        <w:pStyle w:val="31"/>
        <w:spacing w:after="0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участия представителей муниципального образования город Норильск в органах управления автономных некоммерческих организаций, учредителем которых является муниципальное образование</w:t>
      </w:r>
      <w:r w:rsidR="00427A19">
        <w:rPr>
          <w:sz w:val="26"/>
          <w:szCs w:val="26"/>
        </w:rPr>
        <w:t xml:space="preserve"> </w:t>
      </w:r>
      <w:r>
        <w:rPr>
          <w:sz w:val="26"/>
          <w:szCs w:val="26"/>
        </w:rPr>
        <w:t>город Норильск</w:t>
      </w:r>
    </w:p>
    <w:p w:rsidR="003E63EC" w:rsidRDefault="003E63EC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Представителями муниципального образования город Норильск в органах управления автономных некоммерческих организаций, учредителем которых является муниципальное образование город Норильск (далее - представители города) могут быть муниципальные служащие, лица, замещающие муниципальные должности, иные граждане Российской Федерации.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Представители города назначаются и освобождаются от исполнения обязанностей Главой города Норильска.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о назначении Главы города Норильска представителем города принимается Норильским городским Советом депутатов.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Представитель города осуществляет свои полномочия на основании правового акта о назначении представителем города и договора на представление интересов города в автономной некоммерческой организации (далее - договор).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Представитель города обязан: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осуществлять свои права и исполнять обязанности добросовестно и разумно;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участвовать в работе органов управления автономной некоммерческой организации, представителем города в которые он назначен, лично;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голосовать по вопросам, выносимым на рассмотрение органов управления автономной некоммерческой организации, руководствуясь в том числе письменными поручениями Главы города Норильска;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предпринимать в соответствии с законодательством все необходимые действия для обеспечения интересов города в автономной некоммерческой организации и нести ответственность за исполнение возложенных на него по договору обязательств;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возникновении угрозы интересам города незамедлительно поставить в известность об этом Главу города Норильска и принять все необходимые меры для защиты интересов города;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представлять не реже двух раз в год (не позднее 15 июня и 15 декабря текущего года) Главе города Норильска отчет о проделанной работе, о финансовой деятельности автономной некоммерческой организации, о принятых за этот период решениях органов управления автономной некоммерческой организации по форме согласно приложению к настоящему Порядку.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Отчет представителя города размещается на официальном сайте муниципального образования город Норильск в сети Интернет.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Договор на представление интересов города в автономной некоммерческой организации должен содержать: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права и обязанности представителя города;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меры ответственности за нарушение условий договора;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срок действия договора и порядок его досрочного расторжения;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иные условия в соответствии с действующим законодательством.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Основаниями освобождения представителя города от исполнения своих полномочий являются: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нарушение условий договора на представление интересов города в автономной некоммерческой организации;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совершение действий (бездействия), повлекших причинение ущерба для города и (или) соответствующей автономной некоммерческой организации;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нарушение норм действующего законодательства.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Полномочия представителя города досрочно прекращаются в случаях: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письменного заявления представителя города об освобождении от исполнения полномочий;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смерти, вступления в силу решения суда о признании гражданина безвестно отсутствующим или умершим;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реорганизации или ликвидации автономной некоммерческой организации, в органы управления которой лицо назначено представителем города;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увольнения с муниципальной службы в случае, если представитель города является муниципальным служащим;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прекращения осуществления полномочий лицом, замещающим муниципальную должность, в случае, если представитель города является лицом, замещающим муниципальную должность.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Представители города, являющиеся муниципальными служащими, лицами, замещающими муниципальные должности, не могут получать в автономной некоммерческой организации вознаграждение в денежной или иной форме, а также покрывать за счет указанной организации и третьих лиц расходы на осуществление своих функций.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Кандидатура муниципального служащего для назначения и освобождения от обязанностей представителя города, за исключением освобождения от обязанностей по основаниям, указанным в пункте 7 настоящего Порядка, представляется Главе города Норильска руководителем соответствующего органа местного самоуправления муниципального образования город Норильск. 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представлению о назначении представителем города прилагаются сведения об образовании, квалификации, наличии специальных знаний кандидата на назначение представителем города.</w:t>
      </w:r>
    </w:p>
    <w:p w:rsidR="00C8181B" w:rsidRDefault="00C8181B" w:rsidP="00C81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представлению об освобождении представителя города от исполнения полномочий прилагаются документы, свидетельствующие о наличии оснований для освобождения от исполнения полномочий.</w:t>
      </w:r>
    </w:p>
    <w:p w:rsidR="00EC195F" w:rsidRDefault="00EC195F" w:rsidP="00EC195F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EC195F" w:rsidRDefault="00EC195F" w:rsidP="00EC195F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EC195F" w:rsidRDefault="00EC195F" w:rsidP="00EC195F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EC195F" w:rsidRDefault="00EC195F" w:rsidP="00EC195F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EC195F" w:rsidRDefault="00EC195F" w:rsidP="00EC195F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427A19" w:rsidRDefault="00427A19">
      <w:pPr>
        <w:spacing w:after="200" w:line="276" w:lineRule="auto"/>
        <w:jc w:val="left"/>
        <w:rPr>
          <w:rFonts w:eastAsia="Times New Roman" w:cs="Times New Roman"/>
          <w:szCs w:val="26"/>
        </w:rPr>
      </w:pPr>
      <w:r>
        <w:rPr>
          <w:szCs w:val="26"/>
        </w:rPr>
        <w:br w:type="page"/>
      </w:r>
    </w:p>
    <w:p w:rsidR="00EC195F" w:rsidRDefault="00EC195F" w:rsidP="00081810">
      <w:pPr>
        <w:pStyle w:val="31"/>
        <w:spacing w:after="0"/>
        <w:ind w:left="3969"/>
        <w:contextualSpacing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081810" w:rsidRDefault="00EC195F" w:rsidP="00081810">
      <w:pPr>
        <w:pStyle w:val="31"/>
        <w:spacing w:after="0"/>
        <w:ind w:left="3969"/>
        <w:contextualSpacing/>
        <w:rPr>
          <w:sz w:val="26"/>
          <w:szCs w:val="26"/>
        </w:rPr>
      </w:pPr>
      <w:r>
        <w:rPr>
          <w:sz w:val="26"/>
          <w:szCs w:val="26"/>
        </w:rPr>
        <w:t>к Порядку участия представителей муниципального образования город Норильск в органах управления автономных некоммерческих организаций, учредителем которых является муниципальное образование  город Норильск</w:t>
      </w:r>
      <w:r w:rsidR="00081810">
        <w:rPr>
          <w:sz w:val="26"/>
          <w:szCs w:val="26"/>
        </w:rPr>
        <w:t xml:space="preserve">, </w:t>
      </w:r>
    </w:p>
    <w:p w:rsidR="00EC195F" w:rsidRDefault="00081810" w:rsidP="00081810">
      <w:pPr>
        <w:pStyle w:val="31"/>
        <w:spacing w:after="0"/>
        <w:ind w:left="3969"/>
        <w:contextualSpacing/>
        <w:rPr>
          <w:sz w:val="26"/>
          <w:szCs w:val="26"/>
        </w:rPr>
      </w:pPr>
      <w:r>
        <w:rPr>
          <w:sz w:val="26"/>
          <w:szCs w:val="26"/>
        </w:rPr>
        <w:t>утвержденн</w:t>
      </w:r>
      <w:r w:rsidR="003E63EC">
        <w:rPr>
          <w:sz w:val="26"/>
          <w:szCs w:val="26"/>
        </w:rPr>
        <w:t>ому</w:t>
      </w:r>
      <w:r>
        <w:rPr>
          <w:sz w:val="26"/>
          <w:szCs w:val="26"/>
        </w:rPr>
        <w:t xml:space="preserve"> решением Городского Совета от 13.12.2016 № 35/4-782</w:t>
      </w:r>
    </w:p>
    <w:p w:rsidR="00EC195F" w:rsidRDefault="00EC195F" w:rsidP="00EC195F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EC195F" w:rsidRDefault="00EC195F" w:rsidP="00EC195F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EC195F" w:rsidRDefault="00EC195F" w:rsidP="00EC195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ar55"/>
      <w:bookmarkEnd w:id="1"/>
      <w:r>
        <w:rPr>
          <w:rFonts w:ascii="Times New Roman" w:hAnsi="Times New Roman" w:cs="Times New Roman"/>
          <w:sz w:val="26"/>
          <w:szCs w:val="26"/>
        </w:rPr>
        <w:t>Форма отчета</w:t>
      </w:r>
    </w:p>
    <w:p w:rsidR="00EC195F" w:rsidRDefault="00EC195F" w:rsidP="00EC195F">
      <w:pPr>
        <w:pStyle w:val="31"/>
        <w:spacing w:after="0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представителя муниципального образования город Норильск в органах управления автономных некоммерческих организаций, учредителем которых является муниципальное образование город Норильск</w:t>
      </w:r>
    </w:p>
    <w:p w:rsidR="00EC195F" w:rsidRDefault="00EC195F" w:rsidP="00EC19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C195F" w:rsidRDefault="00EC195F" w:rsidP="00EC195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ОБЩИЕ СВЕДЕНИЯ</w:t>
      </w:r>
    </w:p>
    <w:p w:rsidR="00EC195F" w:rsidRDefault="00EC195F" w:rsidP="00EC195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38"/>
        <w:gridCol w:w="2234"/>
      </w:tblGrid>
      <w:tr w:rsidR="00EC195F" w:rsidTr="00EC195F"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5F" w:rsidRDefault="00EC195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автономной некоммерческой организации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5F" w:rsidRDefault="00EC19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5F" w:rsidTr="00EC195F"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5F" w:rsidRDefault="00EC195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(место нахождения) автономной некоммерческой организации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5F" w:rsidRDefault="00EC19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5F" w:rsidTr="00EC195F"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5F" w:rsidRDefault="00EC195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управления автономной некоммерческой организации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5F" w:rsidRDefault="00EC19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5F" w:rsidTr="00EC195F"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5F" w:rsidRDefault="00EC195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5F" w:rsidRDefault="00EC19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5F" w:rsidTr="00EC195F"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5F" w:rsidRDefault="00EC195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представителя муниципального образования город Норильск в органе управления автономной некоммерческой организации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5F" w:rsidRDefault="00EC19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5F" w:rsidTr="00EC195F">
        <w:trPr>
          <w:trHeight w:val="734"/>
        </w:trPr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5F" w:rsidRDefault="00EC195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правового акта о назначении представителя муниципального образования город Норильск в органе управления автономной некоммерческой организации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5F" w:rsidRDefault="00EC19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195F" w:rsidRDefault="00EC195F" w:rsidP="00EC19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195F" w:rsidRDefault="00EC195F" w:rsidP="00EC195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2. СВЕДЕНИЯ О </w:t>
      </w:r>
      <w:r w:rsidR="00EE5388" w:rsidRPr="00EE5388">
        <w:rPr>
          <w:rFonts w:ascii="Times New Roman" w:hAnsi="Times New Roman" w:cs="Times New Roman"/>
          <w:sz w:val="24"/>
          <w:szCs w:val="24"/>
        </w:rPr>
        <w:t>ФИНАНСОВОЙ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АВТОНОМНОЙ НЕКОММЕРЧЕСКОЙ ОРГАНИЗАЦИИ ЗА ОТЧЕТНЫЙ ПЕРИОД</w:t>
      </w:r>
    </w:p>
    <w:p w:rsidR="00EC195F" w:rsidRDefault="00EC195F" w:rsidP="00EC19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38"/>
        <w:gridCol w:w="2234"/>
      </w:tblGrid>
      <w:tr w:rsidR="00EC195F" w:rsidTr="00EC195F"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5F" w:rsidRDefault="00EC195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автономной некоммерческой организации за отчетный период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5F" w:rsidRDefault="00EC19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5F" w:rsidTr="00EC195F"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5F" w:rsidRDefault="00EC195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автономной некоммерческой организации за отчетный период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5F" w:rsidRDefault="00EC19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195F" w:rsidRDefault="00EC195F" w:rsidP="00EC19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195F" w:rsidRDefault="00EC195F">
      <w:pPr>
        <w:spacing w:after="200" w:line="276" w:lineRule="auto"/>
        <w:jc w:val="left"/>
        <w:rPr>
          <w:rFonts w:eastAsia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C195F" w:rsidRDefault="00EC195F" w:rsidP="00EC195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3. ДЕЯТЕЛЬНОСТЬ ПРЕДСТАВИТЕЛЯ МУНИЦИПАЛЬНОГО ОБРАЗОВАНИЯ ГОРОД НОРИЛЬСК В ОРГАНЕ УПРАВЛЕНИЯ АВТОНОМНОЙ НЕКОММЕРЧЕСКОЙОРГАНИЗАЦИИ ЗА ОТЧЕТНЫЙ ПЕРИОД</w:t>
      </w:r>
    </w:p>
    <w:p w:rsidR="00EC195F" w:rsidRDefault="00EC195F" w:rsidP="00EC195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44"/>
        <w:gridCol w:w="2396"/>
        <w:gridCol w:w="2773"/>
        <w:gridCol w:w="1559"/>
      </w:tblGrid>
      <w:tr w:rsidR="00EC195F" w:rsidTr="00EC195F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95F" w:rsidRDefault="00EC195F" w:rsidP="0023525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 органа управления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95F" w:rsidRDefault="00EC195F" w:rsidP="0023525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повестки дня заседания органа управления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95F" w:rsidRDefault="00EC195F" w:rsidP="0023525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Позиция представителя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95F" w:rsidRDefault="00EC195F" w:rsidP="0023525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голосования</w:t>
            </w:r>
          </w:p>
        </w:tc>
      </w:tr>
      <w:tr w:rsidR="00986BE6" w:rsidTr="0023525D">
        <w:trPr>
          <w:trHeight w:val="20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E6" w:rsidRDefault="0023525D" w:rsidP="0023525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E6" w:rsidRDefault="0023525D" w:rsidP="0023525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E6" w:rsidRDefault="0023525D" w:rsidP="0023525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E6" w:rsidRDefault="0023525D" w:rsidP="0023525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A79A6" w:rsidRPr="00EC195F" w:rsidRDefault="009A79A6" w:rsidP="00EC195F">
      <w:pPr>
        <w:rPr>
          <w:szCs w:val="26"/>
        </w:rPr>
      </w:pPr>
    </w:p>
    <w:sectPr w:rsidR="009A79A6" w:rsidRPr="00EC195F" w:rsidSect="00566CB7">
      <w:footerReference w:type="default" r:id="rId8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B69" w:rsidRDefault="00A72B69" w:rsidP="00171B74">
      <w:r>
        <w:separator/>
      </w:r>
    </w:p>
  </w:endnote>
  <w:endnote w:type="continuationSeparator" w:id="1">
    <w:p w:rsidR="00A72B69" w:rsidRDefault="00A72B69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DF7D9F" w:rsidRDefault="00810B3B">
        <w:pPr>
          <w:pStyle w:val="af1"/>
          <w:jc w:val="center"/>
        </w:pPr>
        <w:fldSimple w:instr=" PAGE   \* MERGEFORMAT ">
          <w:r w:rsidR="007C2EA2">
            <w:rPr>
              <w:noProof/>
            </w:rPr>
            <w:t>4</w:t>
          </w:r>
        </w:fldSimple>
      </w:p>
    </w:sdtContent>
  </w:sdt>
  <w:p w:rsidR="00DF7D9F" w:rsidRDefault="00DF7D9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B69" w:rsidRDefault="00A72B69" w:rsidP="00171B74">
      <w:r>
        <w:separator/>
      </w:r>
    </w:p>
  </w:footnote>
  <w:footnote w:type="continuationSeparator" w:id="1">
    <w:p w:rsidR="00A72B69" w:rsidRDefault="00A72B69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0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7"/>
  </w:num>
  <w:num w:numId="19">
    <w:abstractNumId w:val="9"/>
  </w:num>
  <w:num w:numId="20">
    <w:abstractNumId w:val="18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812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10BC"/>
    <w:rsid w:val="0001182A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81810"/>
    <w:rsid w:val="00091A70"/>
    <w:rsid w:val="000924AC"/>
    <w:rsid w:val="000955C0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342F"/>
    <w:rsid w:val="00166CB7"/>
    <w:rsid w:val="00167EFB"/>
    <w:rsid w:val="00171B74"/>
    <w:rsid w:val="00171E14"/>
    <w:rsid w:val="00174301"/>
    <w:rsid w:val="00175F61"/>
    <w:rsid w:val="00176DE5"/>
    <w:rsid w:val="0018498C"/>
    <w:rsid w:val="00190442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1DC0"/>
    <w:rsid w:val="001E5201"/>
    <w:rsid w:val="001E6A07"/>
    <w:rsid w:val="001E73E1"/>
    <w:rsid w:val="001F21F1"/>
    <w:rsid w:val="001F4BA5"/>
    <w:rsid w:val="0020111E"/>
    <w:rsid w:val="00202078"/>
    <w:rsid w:val="00210F7E"/>
    <w:rsid w:val="00212525"/>
    <w:rsid w:val="00231E94"/>
    <w:rsid w:val="0023251E"/>
    <w:rsid w:val="00234768"/>
    <w:rsid w:val="0023525D"/>
    <w:rsid w:val="0024752E"/>
    <w:rsid w:val="00247B54"/>
    <w:rsid w:val="00247BE2"/>
    <w:rsid w:val="00256C23"/>
    <w:rsid w:val="002620F1"/>
    <w:rsid w:val="00267FD0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3EC"/>
    <w:rsid w:val="003E6DE0"/>
    <w:rsid w:val="003E7FB7"/>
    <w:rsid w:val="003F013E"/>
    <w:rsid w:val="003F25D9"/>
    <w:rsid w:val="003F4830"/>
    <w:rsid w:val="003F56B5"/>
    <w:rsid w:val="004012D1"/>
    <w:rsid w:val="0040154C"/>
    <w:rsid w:val="00401D17"/>
    <w:rsid w:val="004049F8"/>
    <w:rsid w:val="00406690"/>
    <w:rsid w:val="004100DE"/>
    <w:rsid w:val="00410290"/>
    <w:rsid w:val="00410376"/>
    <w:rsid w:val="00412892"/>
    <w:rsid w:val="00416FCC"/>
    <w:rsid w:val="00417037"/>
    <w:rsid w:val="00427A19"/>
    <w:rsid w:val="00435E14"/>
    <w:rsid w:val="00440544"/>
    <w:rsid w:val="00446047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9095A"/>
    <w:rsid w:val="004D1055"/>
    <w:rsid w:val="004D2C25"/>
    <w:rsid w:val="004D5FE2"/>
    <w:rsid w:val="004D63BD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5ABB"/>
    <w:rsid w:val="00521C06"/>
    <w:rsid w:val="005267CD"/>
    <w:rsid w:val="00533150"/>
    <w:rsid w:val="00535262"/>
    <w:rsid w:val="00542FAF"/>
    <w:rsid w:val="00557694"/>
    <w:rsid w:val="00557E21"/>
    <w:rsid w:val="00562F88"/>
    <w:rsid w:val="005636EE"/>
    <w:rsid w:val="00565DEA"/>
    <w:rsid w:val="00566CB7"/>
    <w:rsid w:val="00576192"/>
    <w:rsid w:val="00577C78"/>
    <w:rsid w:val="005849A6"/>
    <w:rsid w:val="00585D8B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D1A43"/>
    <w:rsid w:val="005D459C"/>
    <w:rsid w:val="005D68B1"/>
    <w:rsid w:val="005E06E4"/>
    <w:rsid w:val="005E1EEB"/>
    <w:rsid w:val="005F2443"/>
    <w:rsid w:val="005F52C9"/>
    <w:rsid w:val="00600EE7"/>
    <w:rsid w:val="00612164"/>
    <w:rsid w:val="0061537F"/>
    <w:rsid w:val="00617839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6154"/>
    <w:rsid w:val="00686ED7"/>
    <w:rsid w:val="006921B8"/>
    <w:rsid w:val="006A2152"/>
    <w:rsid w:val="006A4D62"/>
    <w:rsid w:val="006B1DB1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2EA2"/>
    <w:rsid w:val="007C6212"/>
    <w:rsid w:val="007C70EE"/>
    <w:rsid w:val="007C7305"/>
    <w:rsid w:val="007D2D21"/>
    <w:rsid w:val="007E7662"/>
    <w:rsid w:val="007F03EB"/>
    <w:rsid w:val="007F2F89"/>
    <w:rsid w:val="007F341E"/>
    <w:rsid w:val="007F6D28"/>
    <w:rsid w:val="00810B3B"/>
    <w:rsid w:val="008120D4"/>
    <w:rsid w:val="00820247"/>
    <w:rsid w:val="00821535"/>
    <w:rsid w:val="008274B1"/>
    <w:rsid w:val="00832614"/>
    <w:rsid w:val="00833376"/>
    <w:rsid w:val="008348E3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6BF7"/>
    <w:rsid w:val="00894FC6"/>
    <w:rsid w:val="00895466"/>
    <w:rsid w:val="008955E0"/>
    <w:rsid w:val="008A043E"/>
    <w:rsid w:val="008A3FE9"/>
    <w:rsid w:val="008B4FE1"/>
    <w:rsid w:val="008B60B4"/>
    <w:rsid w:val="008C746F"/>
    <w:rsid w:val="008D1EA9"/>
    <w:rsid w:val="008D6D32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3EFF"/>
    <w:rsid w:val="00905649"/>
    <w:rsid w:val="00906559"/>
    <w:rsid w:val="009075EC"/>
    <w:rsid w:val="00911E31"/>
    <w:rsid w:val="009205E0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6BE6"/>
    <w:rsid w:val="00987397"/>
    <w:rsid w:val="009923B6"/>
    <w:rsid w:val="00993DA3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1E98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17EB"/>
    <w:rsid w:val="00A72B69"/>
    <w:rsid w:val="00A7595B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468F6"/>
    <w:rsid w:val="00B50AB7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5B27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0082"/>
    <w:rsid w:val="00C8181B"/>
    <w:rsid w:val="00C825B9"/>
    <w:rsid w:val="00C82753"/>
    <w:rsid w:val="00C87A37"/>
    <w:rsid w:val="00C87D2B"/>
    <w:rsid w:val="00C92100"/>
    <w:rsid w:val="00C928F8"/>
    <w:rsid w:val="00C9454E"/>
    <w:rsid w:val="00C962BC"/>
    <w:rsid w:val="00CA0061"/>
    <w:rsid w:val="00CA11FB"/>
    <w:rsid w:val="00CA27FC"/>
    <w:rsid w:val="00CA3E77"/>
    <w:rsid w:val="00CA58D2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3D70"/>
    <w:rsid w:val="00D055D6"/>
    <w:rsid w:val="00D065E1"/>
    <w:rsid w:val="00D11AEC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73C1"/>
    <w:rsid w:val="00D939A6"/>
    <w:rsid w:val="00D944B3"/>
    <w:rsid w:val="00D95820"/>
    <w:rsid w:val="00D95D94"/>
    <w:rsid w:val="00DA2D0A"/>
    <w:rsid w:val="00DA65DC"/>
    <w:rsid w:val="00DA70B6"/>
    <w:rsid w:val="00DB0BF2"/>
    <w:rsid w:val="00DB10FF"/>
    <w:rsid w:val="00DB2187"/>
    <w:rsid w:val="00DB4C38"/>
    <w:rsid w:val="00DB5085"/>
    <w:rsid w:val="00DB6AEA"/>
    <w:rsid w:val="00DC06F4"/>
    <w:rsid w:val="00DC5A58"/>
    <w:rsid w:val="00DD5CA1"/>
    <w:rsid w:val="00DE23B1"/>
    <w:rsid w:val="00DE7057"/>
    <w:rsid w:val="00DF31BE"/>
    <w:rsid w:val="00DF3C27"/>
    <w:rsid w:val="00DF3CBD"/>
    <w:rsid w:val="00DF4F8C"/>
    <w:rsid w:val="00DF6534"/>
    <w:rsid w:val="00DF79D7"/>
    <w:rsid w:val="00DF7D9F"/>
    <w:rsid w:val="00E01AA2"/>
    <w:rsid w:val="00E064BA"/>
    <w:rsid w:val="00E1703C"/>
    <w:rsid w:val="00E216B0"/>
    <w:rsid w:val="00E22409"/>
    <w:rsid w:val="00E24583"/>
    <w:rsid w:val="00E24DCB"/>
    <w:rsid w:val="00E26E46"/>
    <w:rsid w:val="00E34172"/>
    <w:rsid w:val="00E34C90"/>
    <w:rsid w:val="00E352DC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B6DB0"/>
    <w:rsid w:val="00EC195F"/>
    <w:rsid w:val="00EC4A2D"/>
    <w:rsid w:val="00EC7ABD"/>
    <w:rsid w:val="00ED400E"/>
    <w:rsid w:val="00ED6A4C"/>
    <w:rsid w:val="00EE5388"/>
    <w:rsid w:val="00EE54C4"/>
    <w:rsid w:val="00EE5D02"/>
    <w:rsid w:val="00EE7892"/>
    <w:rsid w:val="00EF16D6"/>
    <w:rsid w:val="00F01940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DankoMV</cp:lastModifiedBy>
  <cp:revision>16</cp:revision>
  <cp:lastPrinted>2016-12-15T08:39:00Z</cp:lastPrinted>
  <dcterms:created xsi:type="dcterms:W3CDTF">2016-12-08T08:12:00Z</dcterms:created>
  <dcterms:modified xsi:type="dcterms:W3CDTF">2016-12-15T08:42:00Z</dcterms:modified>
</cp:coreProperties>
</file>